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260D1" w14:textId="77777777" w:rsidR="00510183" w:rsidRPr="00C35024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C35024">
        <w:rPr>
          <w:rFonts w:asciiTheme="minorHAnsi" w:hAnsiTheme="minorHAnsi" w:cs="Arial"/>
          <w:b/>
          <w:color w:val="000000"/>
          <w:sz w:val="22"/>
          <w:szCs w:val="22"/>
        </w:rPr>
        <w:t>WEZWANIE DO ZŁOŻENIA AKCJI W SPÓŁCE</w:t>
      </w:r>
    </w:p>
    <w:p w14:paraId="36F260D2" w14:textId="77777777" w:rsidR="00510183" w:rsidRPr="00C35024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="Arial"/>
          <w:color w:val="000000"/>
          <w:sz w:val="22"/>
          <w:szCs w:val="22"/>
        </w:rPr>
      </w:pPr>
    </w:p>
    <w:p w14:paraId="36F260D3" w14:textId="45E47843" w:rsidR="00510183" w:rsidRPr="00C35024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W związku z </w:t>
      </w:r>
      <w:r w:rsidR="00187848">
        <w:rPr>
          <w:rFonts w:asciiTheme="minorHAnsi" w:hAnsiTheme="minorHAnsi" w:cs="Arial"/>
          <w:color w:val="000000"/>
          <w:sz w:val="22"/>
          <w:szCs w:val="22"/>
        </w:rPr>
        <w:t>wejściem w życie</w:t>
      </w:r>
      <w:r w:rsidR="00187848" w:rsidRPr="00C3502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ustawy z dnia 30 sierpnia 2019 r. o zmianie ustawy Kodeks spółek handlowych oraz niektórych innych ustaw (Dz.U. z 2019 r., poz. 1798)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, dalej jako „</w:t>
      </w:r>
      <w:r w:rsidR="00B3492C" w:rsidRPr="00C35024">
        <w:rPr>
          <w:rFonts w:asciiTheme="minorHAnsi" w:hAnsiTheme="minorHAnsi" w:cs="Arial"/>
          <w:b/>
          <w:color w:val="000000"/>
          <w:sz w:val="22"/>
          <w:szCs w:val="22"/>
        </w:rPr>
        <w:t>Ustawa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”,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proofErr w:type="spellStart"/>
      <w:r w:rsidR="00D13F20">
        <w:rPr>
          <w:rFonts w:asciiTheme="minorHAnsi" w:hAnsiTheme="minorHAnsi" w:cs="Arial"/>
          <w:color w:val="000000"/>
          <w:sz w:val="22"/>
          <w:szCs w:val="22"/>
        </w:rPr>
        <w:t>Incuvo</w:t>
      </w:r>
      <w:proofErr w:type="spellEnd"/>
      <w:r w:rsidR="00D13F20">
        <w:rPr>
          <w:rFonts w:asciiTheme="minorHAnsi" w:hAnsiTheme="minorHAnsi" w:cs="Arial"/>
          <w:color w:val="000000"/>
          <w:sz w:val="22"/>
          <w:szCs w:val="22"/>
        </w:rPr>
        <w:t xml:space="preserve"> Spółka Akcyjna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(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dalej 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jako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: 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„</w:t>
      </w:r>
      <w:r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Spółka</w:t>
      </w:r>
      <w:r w:rsidR="00B3492C"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”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)</w:t>
      </w:r>
      <w:r w:rsidR="00B1395A">
        <w:rPr>
          <w:rFonts w:asciiTheme="minorHAnsi" w:hAnsiTheme="minorHAnsi" w:cs="Arial"/>
          <w:color w:val="000000"/>
          <w:sz w:val="22"/>
          <w:szCs w:val="22"/>
        </w:rPr>
        <w:t>,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 informuje 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a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kcjonariuszy o wprowadzeniu do polskiego porządku prawnego </w:t>
      </w:r>
      <w:r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obowiązkowej dematerializacji akcji spółek, która oznacza zastąpienie papierowej formy akcji zapisem elektronicznym w rejestrze akcjonariuszy 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prowadzonym przez podmiot, o którym mowa w art. 328</w:t>
      </w:r>
      <w:r w:rsidRPr="00C35024">
        <w:rPr>
          <w:rFonts w:asciiTheme="minorHAnsi" w:hAnsiTheme="minorHAnsi" w:cs="Arial"/>
          <w:color w:val="000000"/>
          <w:sz w:val="22"/>
          <w:szCs w:val="22"/>
          <w:vertAlign w:val="superscript"/>
        </w:rPr>
        <w:t>1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  § 2 Kodeksu spółek handlowych w brzmieniu określonym 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Ustawą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.</w:t>
      </w:r>
    </w:p>
    <w:p w14:paraId="36F260D4" w14:textId="77777777" w:rsidR="00510183" w:rsidRPr="00C35024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6F260D5" w14:textId="2CFE5ED8" w:rsidR="00510183" w:rsidRPr="00C35024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Zgodnie z wprowadzonymi zmianami moc obowiązujących dokumentów akcji wydanych przez Spółkę wygasa z mocy prawa z dniem 1 </w:t>
      </w:r>
      <w:r w:rsidR="00187848">
        <w:rPr>
          <w:rFonts w:asciiTheme="minorHAnsi" w:hAnsiTheme="minorHAnsi" w:cs="Arial"/>
          <w:color w:val="000000"/>
          <w:sz w:val="22"/>
          <w:szCs w:val="22"/>
        </w:rPr>
        <w:t>marca</w:t>
      </w:r>
      <w:r w:rsidR="00187848" w:rsidRPr="00C3502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2021 r. Po tym dniu akcje nie będą dokumentem potwierdzającym status akcjonariusza</w:t>
      </w:r>
      <w:r w:rsidR="00187848">
        <w:rPr>
          <w:rFonts w:asciiTheme="minorHAnsi" w:hAnsiTheme="minorHAnsi" w:cs="Arial"/>
          <w:color w:val="000000"/>
          <w:sz w:val="22"/>
          <w:szCs w:val="22"/>
        </w:rPr>
        <w:t>,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 xml:space="preserve"> lecz wyłącznie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 dokumentem dowodowym, niezbędnym do aktualizacji </w:t>
      </w:r>
      <w:r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elektronicznego rejestru akcjonariuszy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.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Natomiast p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o dniu 1 </w:t>
      </w:r>
      <w:r w:rsidR="00F77285">
        <w:rPr>
          <w:rFonts w:asciiTheme="minorHAnsi" w:hAnsiTheme="minorHAnsi" w:cs="Arial"/>
          <w:color w:val="000000"/>
          <w:sz w:val="22"/>
          <w:szCs w:val="22"/>
        </w:rPr>
        <w:t>marca</w:t>
      </w:r>
      <w:r w:rsidR="00F77285" w:rsidRPr="00C3502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2026 r. nastąpi utrata ochrony praw członkowskich przez akcjonariuszy, których dokumenty </w:t>
      </w:r>
      <w:r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akcji nie zostały złożone w spółce i nie zostały ujęte w elektronicznym rejestrze akcjonariuszy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14:paraId="36F260D6" w14:textId="77777777" w:rsidR="00510183" w:rsidRPr="00C35024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14:paraId="36F260D7" w14:textId="5AC3A4DC" w:rsidR="00510183" w:rsidRPr="00C35024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W związku z powyższymi zmianami, </w:t>
      </w:r>
      <w:r w:rsidR="00B3492C"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z</w:t>
      </w:r>
      <w:r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arząd </w:t>
      </w:r>
      <w:r w:rsidR="00B3492C"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Spółki</w:t>
      </w:r>
      <w:r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 wzywa </w:t>
      </w:r>
      <w:r w:rsidR="00B3492C"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>wszystkich a</w:t>
      </w:r>
      <w:r w:rsidRPr="00C35024">
        <w:rPr>
          <w:rStyle w:val="Pogrubienie"/>
          <w:rFonts w:asciiTheme="minorHAnsi" w:hAnsiTheme="minorHAnsi" w:cs="Arial"/>
          <w:color w:val="000000"/>
          <w:sz w:val="22"/>
          <w:szCs w:val="22"/>
        </w:rPr>
        <w:t xml:space="preserve">kcjonariuszy 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do złożenia dokumentów akcji najpóźniej do dnia </w:t>
      </w:r>
      <w:r w:rsidR="00D13F20">
        <w:rPr>
          <w:rFonts w:asciiTheme="minorHAnsi" w:hAnsiTheme="minorHAnsi" w:cs="Arial"/>
          <w:color w:val="000000"/>
          <w:sz w:val="22"/>
          <w:szCs w:val="22"/>
        </w:rPr>
        <w:t>31.12.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 xml:space="preserve">2020 r. w siedzibie Spółki, tak by mogły być przekształcone w formę </w:t>
      </w:r>
      <w:r w:rsidR="00B3492C" w:rsidRPr="00C35024">
        <w:rPr>
          <w:rFonts w:asciiTheme="minorHAnsi" w:hAnsiTheme="minorHAnsi" w:cs="Arial"/>
          <w:color w:val="000000"/>
          <w:sz w:val="22"/>
          <w:szCs w:val="22"/>
        </w:rPr>
        <w:t>zapisu elektronicznego</w:t>
      </w:r>
      <w:r w:rsidRPr="00C35024">
        <w:rPr>
          <w:rFonts w:asciiTheme="minorHAnsi" w:hAnsiTheme="minorHAnsi" w:cs="Arial"/>
          <w:color w:val="000000"/>
          <w:sz w:val="22"/>
          <w:szCs w:val="22"/>
        </w:rPr>
        <w:t>. Złożenie dokumentów akcji w Spółce odbywa się za pisemnym potwierdzeniem wydanym akcjonariuszowi.</w:t>
      </w:r>
    </w:p>
    <w:p w14:paraId="36F260D8" w14:textId="77777777" w:rsidR="00510183" w:rsidRPr="00D13F20" w:rsidRDefault="00510183" w:rsidP="00C35024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E4705C" w14:textId="42FC03E3" w:rsidR="00D13F20" w:rsidRPr="00D13F20" w:rsidRDefault="00510183" w:rsidP="00D13F20">
      <w:pPr>
        <w:rPr>
          <w:rFonts w:ascii="Calibri" w:hAnsi="Calibri" w:cs="Calibri"/>
          <w:color w:val="000000" w:themeColor="text1"/>
          <w:sz w:val="22"/>
          <w:szCs w:val="22"/>
        </w:rPr>
      </w:pPr>
      <w:r w:rsidRPr="00D13F20">
        <w:rPr>
          <w:rFonts w:asciiTheme="minorHAnsi" w:hAnsiTheme="minorHAnsi" w:cs="Arial"/>
          <w:color w:val="000000" w:themeColor="text1"/>
          <w:sz w:val="22"/>
          <w:szCs w:val="22"/>
        </w:rPr>
        <w:t>Więcej informacji w sprawie dematerializacji akcji można uzyskać pod numerem telefonu:</w:t>
      </w:r>
      <w:r w:rsidRPr="00D13F20">
        <w:rPr>
          <w:rStyle w:val="Pogrubienie"/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D13F20" w:rsidRPr="00D13F2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+48 602 442</w:t>
      </w:r>
      <w:r w:rsidR="00D13F20" w:rsidRPr="00D13F2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 </w:t>
      </w:r>
      <w:r w:rsidR="00D13F20" w:rsidRPr="00D13F2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075</w:t>
      </w:r>
      <w:r w:rsidR="00D13F20" w:rsidRPr="00D13F20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.</w:t>
      </w:r>
    </w:p>
    <w:p w14:paraId="36F260DA" w14:textId="77777777" w:rsidR="00D67A06" w:rsidRPr="00D13F20" w:rsidRDefault="00D13F20" w:rsidP="006270BC">
      <w:pPr>
        <w:jc w:val="both"/>
        <w:rPr>
          <w:rFonts w:ascii="Calibri" w:hAnsi="Calibri" w:cs="Calibri"/>
        </w:rPr>
      </w:pPr>
    </w:p>
    <w:sectPr w:rsidR="00D67A06" w:rsidRPr="00D1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BB6"/>
    <w:rsid w:val="00107BC7"/>
    <w:rsid w:val="00187848"/>
    <w:rsid w:val="004E62CD"/>
    <w:rsid w:val="00510183"/>
    <w:rsid w:val="005344AA"/>
    <w:rsid w:val="006270BC"/>
    <w:rsid w:val="00780F96"/>
    <w:rsid w:val="00B1395A"/>
    <w:rsid w:val="00B3492C"/>
    <w:rsid w:val="00C17413"/>
    <w:rsid w:val="00C35024"/>
    <w:rsid w:val="00D13F20"/>
    <w:rsid w:val="00D718DB"/>
    <w:rsid w:val="00DA6BB6"/>
    <w:rsid w:val="00E71621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260D1"/>
  <w15:chartTrackingRefBased/>
  <w15:docId w15:val="{E60907DA-1AFA-4711-9BB4-342FB336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0183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10183"/>
    <w:rPr>
      <w:b/>
      <w:bCs/>
    </w:rPr>
  </w:style>
  <w:style w:type="paragraph" w:customStyle="1" w:styleId="text-center">
    <w:name w:val="text-center"/>
    <w:basedOn w:val="Normalny"/>
    <w:rsid w:val="00510183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21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dziny xmlns="e27c3010-7417-4f0b-ba38-4225f4533331" xsi:nil="true"/>
    <Godzint xmlns="e27c3010-7417-4f0b-ba38-4225f45333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FEA52D3826C54AB21BEB31CB2A1520" ma:contentTypeVersion="15" ma:contentTypeDescription="Utwórz nowy dokument." ma:contentTypeScope="" ma:versionID="f4cc12119f5fdf0660e8d9b68063d461">
  <xsd:schema xmlns:xsd="http://www.w3.org/2001/XMLSchema" xmlns:xs="http://www.w3.org/2001/XMLSchema" xmlns:p="http://schemas.microsoft.com/office/2006/metadata/properties" xmlns:ns2="e27c3010-7417-4f0b-ba38-4225f4533331" xmlns:ns3="ba045395-1122-4bbf-9755-b1f62979edf0" targetNamespace="http://schemas.microsoft.com/office/2006/metadata/properties" ma:root="true" ma:fieldsID="8d8cb4a885ebc0c01971fde461d7f5bc" ns2:_="" ns3:_="">
    <xsd:import namespace="e27c3010-7417-4f0b-ba38-4225f4533331"/>
    <xsd:import namespace="ba045395-1122-4bbf-9755-b1f62979ed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Godziny" minOccurs="0"/>
                <xsd:element ref="ns2:Godzint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c3010-7417-4f0b-ba38-4225f4533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Godziny" ma:index="13" nillable="true" ma:displayName="Godziny" ma:internalName="Godziny">
      <xsd:simpleType>
        <xsd:restriction base="dms:Number"/>
      </xsd:simpleType>
    </xsd:element>
    <xsd:element name="Godzint" ma:index="14" nillable="true" ma:displayName="Godziny" ma:internalName="Godzint" ma:percentage="FALSE">
      <xsd:simpleType>
        <xsd:restriction base="dms:Number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45395-1122-4bbf-9755-b1f62979e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575BD-F6BA-466E-A322-B52468220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C077A0-C25E-4D04-9AF0-55727ED2AF57}">
  <ds:schemaRefs>
    <ds:schemaRef ds:uri="http://schemas.microsoft.com/office/2006/metadata/properties"/>
    <ds:schemaRef ds:uri="http://schemas.microsoft.com/office/infopath/2007/PartnerControls"/>
    <ds:schemaRef ds:uri="e27c3010-7417-4f0b-ba38-4225f4533331"/>
  </ds:schemaRefs>
</ds:datastoreItem>
</file>

<file path=customXml/itemProps3.xml><?xml version="1.0" encoding="utf-8"?>
<ds:datastoreItem xmlns:ds="http://schemas.openxmlformats.org/officeDocument/2006/customXml" ds:itemID="{7EECAFDE-E254-4076-A97A-CE354E020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c3010-7417-4f0b-ba38-4225f4533331"/>
    <ds:schemaRef ds:uri="ba045395-1122-4bbf-9755-b1f62979e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ppiwowarek</dc:creator>
  <cp:keywords/>
  <dc:description/>
  <cp:lastModifiedBy>Paweł Sobik</cp:lastModifiedBy>
  <cp:revision>2</cp:revision>
  <dcterms:created xsi:type="dcterms:W3CDTF">2020-10-06T11:40:00Z</dcterms:created>
  <dcterms:modified xsi:type="dcterms:W3CDTF">2020-10-06T11:40:00Z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0x0101005EFEA52D3826C54AB21BEB31CB2A1520</vt:lpwstr>
  </property>
</Properties>
</file>